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C05C" w14:textId="77777777" w:rsidR="002B0DEE" w:rsidRDefault="002B0DEE" w:rsidP="00692915">
      <w:pPr>
        <w:pStyle w:val="Ingenafstand"/>
      </w:pPr>
    </w:p>
    <w:p w14:paraId="480ABB2E" w14:textId="77777777" w:rsidR="002B0DEE" w:rsidRDefault="002B0DEE" w:rsidP="00692915">
      <w:pPr>
        <w:pStyle w:val="Ingenafstand"/>
      </w:pPr>
    </w:p>
    <w:p w14:paraId="7BE38C1D" w14:textId="1B9BEE1E" w:rsidR="00692915" w:rsidRPr="00692915" w:rsidRDefault="00961EEC" w:rsidP="00692915">
      <w:pPr>
        <w:pStyle w:val="Ingenafstand"/>
      </w:pPr>
      <w:r>
        <w:t>Møde med forældrene om underretning</w:t>
      </w:r>
    </w:p>
    <w:p w14:paraId="6383217B" w14:textId="77777777" w:rsidR="00692915" w:rsidRDefault="00692915">
      <w:pPr>
        <w:rPr>
          <w:rFonts w:ascii="Montserrat" w:hAnsi="Montserrat"/>
          <w:b/>
          <w:sz w:val="40"/>
          <w:szCs w:val="40"/>
        </w:rPr>
      </w:pPr>
    </w:p>
    <w:p w14:paraId="67470992" w14:textId="77777777" w:rsidR="005C695D" w:rsidRDefault="005C695D" w:rsidP="000842DC">
      <w:pPr>
        <w:rPr>
          <w:rFonts w:cs="Arial"/>
        </w:rPr>
      </w:pPr>
      <w:r>
        <w:rPr>
          <w:rFonts w:cs="Arial"/>
        </w:rPr>
        <w:t xml:space="preserve">Her kan du læse mere om arbejdsgangen, når du har udarbejdet en underretning </w:t>
      </w:r>
      <w:r w:rsidR="00C170F2">
        <w:rPr>
          <w:rFonts w:cs="Arial"/>
        </w:rPr>
        <w:t xml:space="preserve">og sammen med din leder </w:t>
      </w:r>
      <w:r>
        <w:rPr>
          <w:rFonts w:cs="Arial"/>
        </w:rPr>
        <w:t>skal holde et møde med forældrene.</w:t>
      </w:r>
    </w:p>
    <w:p w14:paraId="61E9DA48" w14:textId="65C91CDE" w:rsidR="002529AC" w:rsidRPr="00961EEC" w:rsidRDefault="00023634" w:rsidP="002529A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2B65CC4" wp14:editId="4AABD61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60705" cy="495300"/>
            <wp:effectExtent l="0" t="0" r="0" b="0"/>
            <wp:wrapTight wrapText="bothSides">
              <wp:wrapPolygon edited="0">
                <wp:start x="0" y="0"/>
                <wp:lineTo x="0" y="20769"/>
                <wp:lineTo x="20548" y="20769"/>
                <wp:lineTo x="20548" y="0"/>
                <wp:lineTo x="0" y="0"/>
              </wp:wrapPolygon>
            </wp:wrapTight>
            <wp:docPr id="4" name="Billede 4" descr="C:\Users\Annettelb\AppData\Local\Microsoft\Windows\INetCache\Content.MSO\419D7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ttelb\AppData\Local\Microsoft\Windows\INetCache\Content.MSO\419D737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AC" w:rsidRPr="00961EEC">
        <w:rPr>
          <w:rFonts w:eastAsia="Times New Roman" w:cs="Arial"/>
          <w:lang w:eastAsia="da-DK"/>
        </w:rPr>
        <w:t xml:space="preserve">Hvis din underretning omhandler </w:t>
      </w:r>
      <w:r w:rsidR="002529AC">
        <w:rPr>
          <w:rFonts w:eastAsia="Times New Roman" w:cs="Arial"/>
          <w:lang w:eastAsia="da-DK"/>
        </w:rPr>
        <w:t xml:space="preserve">en </w:t>
      </w:r>
      <w:r w:rsidR="002529AC" w:rsidRPr="00961EEC">
        <w:rPr>
          <w:rFonts w:eastAsia="Times New Roman" w:cs="Arial"/>
          <w:lang w:eastAsia="da-DK"/>
        </w:rPr>
        <w:t xml:space="preserve">bekymring </w:t>
      </w:r>
      <w:r w:rsidR="002529AC">
        <w:rPr>
          <w:rFonts w:eastAsia="Times New Roman" w:cs="Arial"/>
          <w:lang w:eastAsia="da-DK"/>
        </w:rPr>
        <w:t>om</w:t>
      </w:r>
      <w:r w:rsidR="002529AC" w:rsidRPr="00961EEC">
        <w:rPr>
          <w:rFonts w:eastAsia="Times New Roman" w:cs="Arial"/>
          <w:lang w:eastAsia="da-DK"/>
        </w:rPr>
        <w:t xml:space="preserve"> overgreb, hvor mistanken er rettet mod forældrene</w:t>
      </w:r>
      <w:r w:rsidR="002529AC">
        <w:rPr>
          <w:rFonts w:eastAsia="Times New Roman" w:cs="Arial"/>
          <w:lang w:eastAsia="da-DK"/>
        </w:rPr>
        <w:t>,</w:t>
      </w:r>
      <w:r w:rsidR="002529AC" w:rsidRPr="00961EEC">
        <w:rPr>
          <w:rFonts w:eastAsia="Times New Roman" w:cs="Arial"/>
          <w:lang w:eastAsia="da-DK"/>
        </w:rPr>
        <w:t xml:space="preserve"> gælder der en anden procedure. Du kan læse mere om procedurerne for underretni</w:t>
      </w:r>
      <w:r w:rsidR="002529AC">
        <w:rPr>
          <w:rFonts w:eastAsia="Times New Roman" w:cs="Arial"/>
          <w:lang w:eastAsia="da-DK"/>
        </w:rPr>
        <w:t>nger omhandlende overgreb på roskildemodellen.dk</w:t>
      </w:r>
      <w:r w:rsidR="002529AC" w:rsidRPr="00961EEC">
        <w:rPr>
          <w:rFonts w:eastAsia="Times New Roman" w:cs="Arial"/>
          <w:lang w:eastAsia="da-DK"/>
        </w:rPr>
        <w:t xml:space="preserve">. </w:t>
      </w:r>
    </w:p>
    <w:p w14:paraId="647F76C4" w14:textId="5B5BA4AB" w:rsidR="002529AC" w:rsidRDefault="002529AC" w:rsidP="000842DC">
      <w:pPr>
        <w:rPr>
          <w:rFonts w:cs="Arial"/>
        </w:rPr>
      </w:pPr>
    </w:p>
    <w:p w14:paraId="2B20F01C" w14:textId="093D2056" w:rsidR="008C16B8" w:rsidRPr="00DC6B44" w:rsidRDefault="008C16B8" w:rsidP="00961EEC">
      <w:pPr>
        <w:shd w:val="clear" w:color="auto" w:fill="FFFFFF"/>
        <w:spacing w:after="0" w:line="240" w:lineRule="auto"/>
        <w:rPr>
          <w:rFonts w:cs="Arial"/>
          <w:b/>
        </w:rPr>
      </w:pPr>
      <w:r w:rsidRPr="00DC6B44">
        <w:rPr>
          <w:rFonts w:cs="Arial"/>
          <w:b/>
        </w:rPr>
        <w:t>F</w:t>
      </w:r>
      <w:r w:rsidR="00003028" w:rsidRPr="00DC6B44">
        <w:rPr>
          <w:rFonts w:cs="Arial"/>
          <w:b/>
        </w:rPr>
        <w:t>orberedelse til</w:t>
      </w:r>
      <w:r w:rsidR="00CD0831" w:rsidRPr="00DC6B44">
        <w:rPr>
          <w:rFonts w:cs="Arial"/>
          <w:b/>
        </w:rPr>
        <w:t xml:space="preserve"> mødet om en underretning</w:t>
      </w:r>
    </w:p>
    <w:p w14:paraId="72642728" w14:textId="249ADD7C" w:rsidR="00DB6EE3" w:rsidRPr="00DB6EE3" w:rsidRDefault="00DB6EE3" w:rsidP="00DB6EE3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Du udfylder underretningen i samarbejde med din leder.</w:t>
      </w:r>
    </w:p>
    <w:p w14:paraId="29A83AF7" w14:textId="190C8C31" w:rsidR="008C16B8" w:rsidRPr="00DB6EE3" w:rsidRDefault="002667FD" w:rsidP="00DB6EE3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8C16B8">
        <w:rPr>
          <w:rFonts w:cs="Arial"/>
        </w:rPr>
        <w:t xml:space="preserve">Inden </w:t>
      </w:r>
      <w:r w:rsidR="008C16B8">
        <w:rPr>
          <w:rFonts w:cs="Arial"/>
        </w:rPr>
        <w:t>du</w:t>
      </w:r>
      <w:r w:rsidR="008C16B8" w:rsidRPr="008C16B8">
        <w:rPr>
          <w:rFonts w:cs="Arial"/>
        </w:rPr>
        <w:t xml:space="preserve"> </w:t>
      </w:r>
      <w:r w:rsidR="00961EEC" w:rsidRPr="008C16B8">
        <w:rPr>
          <w:rFonts w:cs="Arial"/>
        </w:rPr>
        <w:t xml:space="preserve">sender </w:t>
      </w:r>
      <w:r w:rsidR="008C16B8">
        <w:rPr>
          <w:rFonts w:cs="Arial"/>
        </w:rPr>
        <w:t>din</w:t>
      </w:r>
      <w:r w:rsidR="008C16B8" w:rsidRPr="008C16B8">
        <w:rPr>
          <w:rFonts w:cs="Arial"/>
        </w:rPr>
        <w:t xml:space="preserve"> </w:t>
      </w:r>
      <w:r w:rsidR="00961EEC" w:rsidRPr="008C16B8">
        <w:rPr>
          <w:rFonts w:cs="Arial"/>
        </w:rPr>
        <w:t>underretning</w:t>
      </w:r>
      <w:r w:rsidR="008C16B8">
        <w:rPr>
          <w:rFonts w:cs="Arial"/>
        </w:rPr>
        <w:t>,</w:t>
      </w:r>
      <w:r w:rsidR="00961EEC" w:rsidRPr="008C16B8">
        <w:rPr>
          <w:rFonts w:cs="Arial"/>
        </w:rPr>
        <w:t xml:space="preserve"> skal </w:t>
      </w:r>
      <w:r w:rsidR="008C16B8">
        <w:rPr>
          <w:rFonts w:cs="Arial"/>
        </w:rPr>
        <w:t>du</w:t>
      </w:r>
      <w:r w:rsidR="008C16B8" w:rsidRPr="008C16B8">
        <w:rPr>
          <w:rFonts w:cs="Arial"/>
        </w:rPr>
        <w:t xml:space="preserve"> </w:t>
      </w:r>
      <w:r w:rsidR="00961EEC" w:rsidRPr="008C16B8">
        <w:rPr>
          <w:rFonts w:cs="Arial"/>
        </w:rPr>
        <w:t xml:space="preserve">som hovedregel have været i dialog med forældrene </w:t>
      </w:r>
      <w:r w:rsidR="002B0DEE">
        <w:rPr>
          <w:rFonts w:cs="Arial"/>
        </w:rPr>
        <w:t>samt inddraget barnet/den unge uanset alder</w:t>
      </w:r>
      <w:r w:rsidR="00961EEC" w:rsidRPr="008C16B8">
        <w:rPr>
          <w:rFonts w:cs="Arial"/>
        </w:rPr>
        <w:t xml:space="preserve">. </w:t>
      </w:r>
    </w:p>
    <w:p w14:paraId="0C9D17C3" w14:textId="3E453A52" w:rsidR="00961EEC" w:rsidRPr="00DC6B44" w:rsidRDefault="00961EEC" w:rsidP="0011291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8C16B8">
        <w:rPr>
          <w:rFonts w:eastAsia="Times New Roman" w:cs="Arial"/>
          <w:lang w:eastAsia="da-DK"/>
        </w:rPr>
        <w:t xml:space="preserve">Din nærmeste leder indkalder forældrene til et møde om underretningen, inden lederen sender underretningen til Børn og Unge. </w:t>
      </w:r>
    </w:p>
    <w:p w14:paraId="22027A25" w14:textId="3C162247" w:rsidR="002A309C" w:rsidRDefault="002A309C" w:rsidP="002A309C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2A309C">
        <w:rPr>
          <w:rFonts w:eastAsia="Times New Roman" w:cs="Arial"/>
          <w:lang w:eastAsia="da-DK"/>
        </w:rPr>
        <w:t>Vær opmærksom på om der er behov for tolkebistand.</w:t>
      </w:r>
    </w:p>
    <w:p w14:paraId="382DC55A" w14:textId="035E2483" w:rsidR="000B735C" w:rsidRPr="002A309C" w:rsidRDefault="000B735C" w:rsidP="002A309C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Sammen med din leder skal du forberede mødet grundigt, da d</w:t>
      </w:r>
      <w:r w:rsidRPr="00961EEC">
        <w:rPr>
          <w:rFonts w:eastAsia="Times New Roman" w:cs="Arial"/>
          <w:lang w:eastAsia="da-DK"/>
        </w:rPr>
        <w:t xml:space="preserve">et oftest </w:t>
      </w:r>
      <w:r>
        <w:rPr>
          <w:rFonts w:eastAsia="Times New Roman" w:cs="Arial"/>
          <w:lang w:eastAsia="da-DK"/>
        </w:rPr>
        <w:t xml:space="preserve">er </w:t>
      </w:r>
      <w:r w:rsidRPr="00961EEC">
        <w:rPr>
          <w:rFonts w:eastAsia="Times New Roman" w:cs="Arial"/>
          <w:lang w:eastAsia="da-DK"/>
        </w:rPr>
        <w:t xml:space="preserve">en vanskelig samtale både for forældrene samt </w:t>
      </w:r>
      <w:r w:rsidR="00631F6D">
        <w:rPr>
          <w:rFonts w:eastAsia="Times New Roman" w:cs="Arial"/>
          <w:lang w:eastAsia="da-DK"/>
        </w:rPr>
        <w:t xml:space="preserve">for </w:t>
      </w:r>
      <w:r w:rsidRPr="00961EEC">
        <w:rPr>
          <w:rFonts w:eastAsia="Times New Roman" w:cs="Arial"/>
          <w:lang w:eastAsia="da-DK"/>
        </w:rPr>
        <w:t>dig og din leder.</w:t>
      </w:r>
    </w:p>
    <w:p w14:paraId="0E0088C1" w14:textId="77777777" w:rsidR="002A309C" w:rsidRPr="00DB6EE3" w:rsidRDefault="002A309C" w:rsidP="002A309C">
      <w:pPr>
        <w:pStyle w:val="Listeafsnit"/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</w:p>
    <w:p w14:paraId="72AF4314" w14:textId="50B1E1C4" w:rsidR="000842DC" w:rsidRPr="00961EEC" w:rsidRDefault="000842DC" w:rsidP="000842D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961EEC">
        <w:rPr>
          <w:rFonts w:eastAsia="Times New Roman" w:cs="Arial"/>
          <w:lang w:eastAsia="da-DK"/>
        </w:rPr>
        <w:t xml:space="preserve">Hvis forældrene ikke ønsker at </w:t>
      </w:r>
      <w:r>
        <w:rPr>
          <w:rFonts w:eastAsia="Times New Roman" w:cs="Arial"/>
          <w:lang w:eastAsia="da-DK"/>
        </w:rPr>
        <w:t>deltage i</w:t>
      </w:r>
      <w:r w:rsidRPr="00961EEC">
        <w:rPr>
          <w:rFonts w:eastAsia="Times New Roman" w:cs="Arial"/>
          <w:lang w:eastAsia="da-DK"/>
        </w:rPr>
        <w:t xml:space="preserve"> et møde om underretningen eller ikke reagerer på mødeindkaldelsen, skal </w:t>
      </w:r>
      <w:r>
        <w:rPr>
          <w:rFonts w:eastAsia="Times New Roman" w:cs="Arial"/>
          <w:lang w:eastAsia="da-DK"/>
        </w:rPr>
        <w:t>du</w:t>
      </w:r>
      <w:r w:rsidRPr="00961EEC">
        <w:rPr>
          <w:rFonts w:eastAsia="Times New Roman" w:cs="Arial"/>
          <w:lang w:eastAsia="da-DK"/>
        </w:rPr>
        <w:t xml:space="preserve"> aflevere en kopi af underretningen til forældrene, inden den sendes til Børn og Unge.</w:t>
      </w:r>
    </w:p>
    <w:p w14:paraId="48AD4130" w14:textId="77777777" w:rsidR="000842DC" w:rsidRPr="00961EEC" w:rsidRDefault="000842DC" w:rsidP="000842D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</w:p>
    <w:p w14:paraId="094586A8" w14:textId="77777777" w:rsidR="000842DC" w:rsidRDefault="000842DC" w:rsidP="00961EE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</w:p>
    <w:p w14:paraId="3FE6BAFB" w14:textId="48562F8D" w:rsidR="00CD0831" w:rsidRPr="00DC6B44" w:rsidRDefault="000B735C" w:rsidP="00961EEC">
      <w:pPr>
        <w:shd w:val="clear" w:color="auto" w:fill="FFFFFF"/>
        <w:spacing w:after="0" w:line="240" w:lineRule="auto"/>
        <w:rPr>
          <w:rFonts w:eastAsia="Times New Roman" w:cs="Arial"/>
          <w:b/>
          <w:lang w:eastAsia="da-DK"/>
        </w:rPr>
      </w:pPr>
      <w:r w:rsidRPr="00DC6B44">
        <w:rPr>
          <w:rFonts w:eastAsia="Times New Roman" w:cs="Arial"/>
          <w:b/>
          <w:lang w:eastAsia="da-DK"/>
        </w:rPr>
        <w:t>M</w:t>
      </w:r>
      <w:r w:rsidR="00CD0831" w:rsidRPr="00DC6B44">
        <w:rPr>
          <w:rFonts w:eastAsia="Times New Roman" w:cs="Arial"/>
          <w:b/>
          <w:lang w:eastAsia="da-DK"/>
        </w:rPr>
        <w:t>ødet om en underretning</w:t>
      </w:r>
    </w:p>
    <w:p w14:paraId="3AE7E355" w14:textId="522725C0" w:rsidR="00DB6EE3" w:rsidRDefault="00DB6EE3" w:rsidP="00961EE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</w:p>
    <w:p w14:paraId="68A224DD" w14:textId="6654B81A" w:rsidR="00DB6EE3" w:rsidRDefault="000842DC" w:rsidP="00961EE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Sådan forløber mødet</w:t>
      </w:r>
      <w:r w:rsidR="00DB6EE3">
        <w:rPr>
          <w:rFonts w:eastAsia="Times New Roman" w:cs="Arial"/>
          <w:lang w:eastAsia="da-DK"/>
        </w:rPr>
        <w:t>:</w:t>
      </w:r>
    </w:p>
    <w:p w14:paraId="7F6F600D" w14:textId="52629DB9" w:rsidR="00DB6EE3" w:rsidRDefault="00961EEC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DB6EE3">
        <w:rPr>
          <w:rFonts w:eastAsia="Times New Roman" w:cs="Arial"/>
          <w:lang w:eastAsia="da-DK"/>
        </w:rPr>
        <w:t xml:space="preserve">Lederen fortæller </w:t>
      </w:r>
      <w:r w:rsidR="00DB6EE3">
        <w:rPr>
          <w:rFonts w:eastAsia="Times New Roman" w:cs="Arial"/>
          <w:lang w:eastAsia="da-DK"/>
        </w:rPr>
        <w:t xml:space="preserve">forældrene </w:t>
      </w:r>
      <w:r w:rsidRPr="00DB6EE3">
        <w:rPr>
          <w:rFonts w:eastAsia="Times New Roman" w:cs="Arial"/>
          <w:lang w:eastAsia="da-DK"/>
        </w:rPr>
        <w:t xml:space="preserve">om mødets formål og rammer. </w:t>
      </w:r>
    </w:p>
    <w:p w14:paraId="2C49AC02" w14:textId="76393C3D" w:rsidR="00631F6D" w:rsidRDefault="00631F6D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Du eller din leder medbringer underretningen og udleverer den til forældrene og orienterer om indholdet.</w:t>
      </w:r>
    </w:p>
    <w:p w14:paraId="2010EB7B" w14:textId="7537A207" w:rsidR="00DB6EE3" w:rsidRDefault="00961EEC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DB6EE3">
        <w:rPr>
          <w:rFonts w:eastAsia="Times New Roman" w:cs="Arial"/>
          <w:lang w:eastAsia="da-DK"/>
        </w:rPr>
        <w:t>Lederen fortæller derefter om bekymringerne for barnet</w:t>
      </w:r>
      <w:r w:rsidR="002B0DEE">
        <w:rPr>
          <w:rFonts w:eastAsia="Times New Roman" w:cs="Arial"/>
          <w:lang w:eastAsia="da-DK"/>
        </w:rPr>
        <w:t xml:space="preserve"> samt barnets udsagn</w:t>
      </w:r>
      <w:r w:rsidRPr="00DB6EE3">
        <w:rPr>
          <w:rFonts w:eastAsia="Times New Roman" w:cs="Arial"/>
          <w:lang w:eastAsia="da-DK"/>
        </w:rPr>
        <w:t xml:space="preserve">. </w:t>
      </w:r>
    </w:p>
    <w:p w14:paraId="07FB50FC" w14:textId="25974D74" w:rsidR="00631F6D" w:rsidRDefault="00631F6D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961EEC">
        <w:rPr>
          <w:rFonts w:eastAsia="Times New Roman" w:cs="Arial"/>
          <w:lang w:eastAsia="da-DK"/>
        </w:rPr>
        <w:t>Du og din leder hører forældrenes synspunkter på oplysningerne i underretningen.</w:t>
      </w:r>
    </w:p>
    <w:p w14:paraId="1CFFBF1B" w14:textId="020D5328" w:rsidR="002A309C" w:rsidRDefault="00631F6D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I</w:t>
      </w:r>
      <w:r w:rsidR="002A309C">
        <w:rPr>
          <w:rFonts w:eastAsia="Times New Roman" w:cs="Arial"/>
          <w:lang w:eastAsia="da-DK"/>
        </w:rPr>
        <w:t xml:space="preserve"> dialog</w:t>
      </w:r>
      <w:r>
        <w:rPr>
          <w:rFonts w:eastAsia="Times New Roman" w:cs="Arial"/>
          <w:lang w:eastAsia="da-DK"/>
        </w:rPr>
        <w:t xml:space="preserve">en forholder I jer </w:t>
      </w:r>
      <w:r w:rsidR="002A309C">
        <w:rPr>
          <w:rFonts w:eastAsia="Times New Roman" w:cs="Arial"/>
          <w:lang w:eastAsia="da-DK"/>
        </w:rPr>
        <w:t>sammen, helt konkret, til problemerne, iagttagelserne og bekymringerne.</w:t>
      </w:r>
    </w:p>
    <w:p w14:paraId="4E04072C" w14:textId="0D675F4B" w:rsidR="002A309C" w:rsidRDefault="002A309C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Undervejs skal I notere f</w:t>
      </w:r>
      <w:r w:rsidRPr="00961EEC">
        <w:rPr>
          <w:rFonts w:eastAsia="Times New Roman" w:cs="Arial"/>
          <w:lang w:eastAsia="da-DK"/>
        </w:rPr>
        <w:t>orældrenes bemærkninger og kommentarer</w:t>
      </w:r>
      <w:r>
        <w:rPr>
          <w:rFonts w:eastAsia="Times New Roman" w:cs="Arial"/>
          <w:lang w:eastAsia="da-DK"/>
        </w:rPr>
        <w:t>, da de</w:t>
      </w:r>
      <w:r w:rsidRPr="00961EEC">
        <w:rPr>
          <w:rFonts w:eastAsia="Times New Roman" w:cs="Arial"/>
          <w:lang w:eastAsia="da-DK"/>
        </w:rPr>
        <w:t xml:space="preserve"> skal fremgå af underretningen. Det er ikke nødvendigt, at forældrene skriver under på underretningen.</w:t>
      </w:r>
    </w:p>
    <w:p w14:paraId="7227A69C" w14:textId="5549C475" w:rsidR="00DB6EE3" w:rsidRDefault="00DB6EE3" w:rsidP="00DB6EE3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</w:p>
    <w:p w14:paraId="0A029765" w14:textId="2FE2DFB1" w:rsidR="00DB6EE3" w:rsidRDefault="00DB6EE3" w:rsidP="00DB6EE3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Der er nogle vigtige punkter at være opmærksom på</w:t>
      </w:r>
      <w:r w:rsidR="002A309C">
        <w:rPr>
          <w:rFonts w:eastAsia="Times New Roman" w:cs="Arial"/>
          <w:lang w:eastAsia="da-DK"/>
        </w:rPr>
        <w:t xml:space="preserve"> i dialogen/på mødet</w:t>
      </w:r>
      <w:r>
        <w:rPr>
          <w:rFonts w:eastAsia="Times New Roman" w:cs="Arial"/>
          <w:lang w:eastAsia="da-DK"/>
        </w:rPr>
        <w:t>:</w:t>
      </w:r>
    </w:p>
    <w:p w14:paraId="6086C269" w14:textId="506F60E2" w:rsidR="00961EEC" w:rsidRPr="00961EEC" w:rsidRDefault="002A309C" w:rsidP="00DB6EE3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A</w:t>
      </w:r>
      <w:r w:rsidRPr="00961EEC">
        <w:rPr>
          <w:rFonts w:eastAsia="Times New Roman" w:cs="Arial"/>
          <w:lang w:eastAsia="da-DK"/>
        </w:rPr>
        <w:t xml:space="preserve">t </w:t>
      </w:r>
      <w:r w:rsidR="00961EEC" w:rsidRPr="00961EEC">
        <w:rPr>
          <w:rFonts w:eastAsia="Times New Roman" w:cs="Arial"/>
          <w:lang w:eastAsia="da-DK"/>
        </w:rPr>
        <w:t>I holder jer til, hvad I har set og hørt</w:t>
      </w:r>
      <w:r w:rsidR="00DB6EE3">
        <w:rPr>
          <w:rFonts w:eastAsia="Times New Roman" w:cs="Arial"/>
          <w:lang w:eastAsia="da-DK"/>
        </w:rPr>
        <w:t>,</w:t>
      </w:r>
      <w:r w:rsidR="00961EEC" w:rsidRPr="00961EEC">
        <w:rPr>
          <w:rFonts w:eastAsia="Times New Roman" w:cs="Arial"/>
          <w:lang w:eastAsia="da-DK"/>
        </w:rPr>
        <w:t xml:space="preserve"> og ikke begynder at tolke på, hvad I tror, adfærden er udtryk for.</w:t>
      </w:r>
    </w:p>
    <w:p w14:paraId="090B75B9" w14:textId="76A06D1D" w:rsidR="00112919" w:rsidRDefault="002A309C" w:rsidP="000842DC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2A309C">
        <w:rPr>
          <w:rFonts w:eastAsia="Times New Roman" w:cs="Arial"/>
          <w:lang w:eastAsia="da-DK"/>
        </w:rPr>
        <w:t>A</w:t>
      </w:r>
      <w:r w:rsidR="00961EEC" w:rsidRPr="002A309C">
        <w:rPr>
          <w:rFonts w:eastAsia="Times New Roman" w:cs="Arial"/>
          <w:lang w:eastAsia="da-DK"/>
        </w:rPr>
        <w:t>t</w:t>
      </w:r>
      <w:r w:rsidR="000842DC">
        <w:rPr>
          <w:rFonts w:eastAsia="Times New Roman" w:cs="Arial"/>
          <w:lang w:eastAsia="da-DK"/>
        </w:rPr>
        <w:t xml:space="preserve"> I holder en saglig og faglig tone på</w:t>
      </w:r>
      <w:r w:rsidR="00961EEC" w:rsidRPr="002A309C">
        <w:rPr>
          <w:rFonts w:eastAsia="Times New Roman" w:cs="Arial"/>
          <w:lang w:eastAsia="da-DK"/>
        </w:rPr>
        <w:t xml:space="preserve"> mødet</w:t>
      </w:r>
    </w:p>
    <w:p w14:paraId="2CDD2A82" w14:textId="43963FCA" w:rsidR="00961EEC" w:rsidRPr="002A309C" w:rsidRDefault="00112919" w:rsidP="000842DC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rFonts w:eastAsia="Times New Roman" w:cs="Arial"/>
          <w:lang w:eastAsia="da-DK"/>
        </w:rPr>
        <w:t>A</w:t>
      </w:r>
      <w:r w:rsidR="00961EEC" w:rsidRPr="002A309C">
        <w:rPr>
          <w:rFonts w:eastAsia="Times New Roman" w:cs="Arial"/>
          <w:lang w:eastAsia="da-DK"/>
        </w:rPr>
        <w:t>t I på en respektfuld og ligeværdig måde formidler jeres iagttagelser og bekymring - også hvis forældrene bliver kede af det, angste og vrede.</w:t>
      </w:r>
    </w:p>
    <w:p w14:paraId="15CE9620" w14:textId="77777777" w:rsidR="002B0DEE" w:rsidRDefault="00961EEC" w:rsidP="00961EEC">
      <w:pPr>
        <w:rPr>
          <w:rFonts w:eastAsia="Times New Roman" w:cs="Arial"/>
          <w:lang w:eastAsia="da-DK"/>
        </w:rPr>
      </w:pPr>
      <w:r w:rsidRPr="00961EEC">
        <w:rPr>
          <w:rFonts w:cs="Arial"/>
        </w:rPr>
        <w:lastRenderedPageBreak/>
        <w:br/>
      </w:r>
    </w:p>
    <w:p w14:paraId="18AA6F70" w14:textId="2BA3AD06" w:rsidR="002B0DEE" w:rsidRDefault="002B0DEE">
      <w:pPr>
        <w:rPr>
          <w:rFonts w:eastAsia="Times New Roman" w:cs="Arial"/>
          <w:lang w:eastAsia="da-DK"/>
        </w:rPr>
      </w:pPr>
      <w:bookmarkStart w:id="0" w:name="_GoBack"/>
      <w:bookmarkEnd w:id="0"/>
    </w:p>
    <w:p w14:paraId="1A959308" w14:textId="316206C5" w:rsidR="00961EEC" w:rsidRDefault="00961EEC" w:rsidP="00961EEC">
      <w:pPr>
        <w:rPr>
          <w:rFonts w:eastAsia="Times New Roman" w:cs="Arial"/>
          <w:lang w:eastAsia="da-DK"/>
        </w:rPr>
      </w:pPr>
      <w:r w:rsidRPr="00961EEC">
        <w:rPr>
          <w:rFonts w:eastAsia="Times New Roman" w:cs="Arial"/>
          <w:lang w:eastAsia="da-DK"/>
        </w:rPr>
        <w:t>Efter mødet sender du eller lederen underretningen til Børn og Unge.</w:t>
      </w:r>
    </w:p>
    <w:p w14:paraId="6ADB90F7" w14:textId="2D4A664A" w:rsidR="007613C1" w:rsidRDefault="00023634" w:rsidP="00961EE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688B8FB" wp14:editId="66C9AE2D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554990" cy="647700"/>
            <wp:effectExtent l="0" t="0" r="0" b="0"/>
            <wp:wrapTight wrapText="bothSides">
              <wp:wrapPolygon edited="0">
                <wp:start x="0" y="0"/>
                <wp:lineTo x="0" y="20965"/>
                <wp:lineTo x="20760" y="20965"/>
                <wp:lineTo x="20760" y="0"/>
                <wp:lineTo x="0" y="0"/>
              </wp:wrapPolygon>
            </wp:wrapTight>
            <wp:docPr id="3" name="Billede 3" descr="https://charlesstone.com/wp-content/uploads/2016/08/remember-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lesstone.com/wp-content/uploads/2016/08/remember-fing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F06F" w14:textId="081918AD" w:rsidR="00961EEC" w:rsidRPr="00961EEC" w:rsidRDefault="00961EEC" w:rsidP="00961EEC">
      <w:pPr>
        <w:shd w:val="clear" w:color="auto" w:fill="FFFFFF"/>
        <w:spacing w:after="0" w:line="240" w:lineRule="auto"/>
        <w:rPr>
          <w:rFonts w:eastAsia="Times New Roman" w:cs="Arial"/>
          <w:lang w:eastAsia="da-DK"/>
        </w:rPr>
      </w:pPr>
      <w:r w:rsidRPr="00961EEC">
        <w:rPr>
          <w:rFonts w:eastAsia="Times New Roman" w:cs="Arial"/>
          <w:lang w:eastAsia="da-DK"/>
        </w:rPr>
        <w:t xml:space="preserve">Husk at du altid har mulighed for sparring vedrørende din underretning hos din tilknyttede forebyggende rådgiver. </w:t>
      </w:r>
    </w:p>
    <w:p w14:paraId="403EAA97" w14:textId="3C14F05F" w:rsidR="00961EEC" w:rsidRPr="00961EEC" w:rsidRDefault="00961EEC" w:rsidP="00961EEC">
      <w:pPr>
        <w:rPr>
          <w:rFonts w:cs="Arial"/>
        </w:rPr>
      </w:pPr>
    </w:p>
    <w:p w14:paraId="45B40C25" w14:textId="272D2026" w:rsidR="00692915" w:rsidRPr="00692915" w:rsidRDefault="00692915" w:rsidP="00692915"/>
    <w:sectPr w:rsidR="00692915" w:rsidRPr="0069291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786EB" w14:textId="77777777" w:rsidR="00054112" w:rsidRDefault="00054112" w:rsidP="00CE6322">
      <w:pPr>
        <w:spacing w:after="0" w:line="240" w:lineRule="auto"/>
      </w:pPr>
      <w:r>
        <w:separator/>
      </w:r>
    </w:p>
  </w:endnote>
  <w:endnote w:type="continuationSeparator" w:id="0">
    <w:p w14:paraId="0BFB5695" w14:textId="77777777" w:rsidR="00054112" w:rsidRDefault="00054112" w:rsidP="00C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29747"/>
      <w:docPartObj>
        <w:docPartGallery w:val="Page Numbers (Bottom of Page)"/>
        <w:docPartUnique/>
      </w:docPartObj>
    </w:sdtPr>
    <w:sdtEndPr/>
    <w:sdtContent>
      <w:p w14:paraId="323C7BCB" w14:textId="126B0351" w:rsidR="006F7C12" w:rsidRDefault="006F7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EE">
          <w:rPr>
            <w:noProof/>
          </w:rPr>
          <w:t>2</w:t>
        </w:r>
        <w:r>
          <w:fldChar w:fldCharType="end"/>
        </w:r>
      </w:p>
    </w:sdtContent>
  </w:sdt>
  <w:p w14:paraId="5565F961" w14:textId="77777777" w:rsidR="006F7C12" w:rsidRDefault="006F7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78F34" w14:textId="77777777" w:rsidR="00054112" w:rsidRDefault="00054112" w:rsidP="00CE6322">
      <w:pPr>
        <w:spacing w:after="0" w:line="240" w:lineRule="auto"/>
      </w:pPr>
      <w:r>
        <w:separator/>
      </w:r>
    </w:p>
  </w:footnote>
  <w:footnote w:type="continuationSeparator" w:id="0">
    <w:p w14:paraId="579547C2" w14:textId="77777777" w:rsidR="00054112" w:rsidRDefault="00054112" w:rsidP="00C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9538" w14:textId="77777777" w:rsidR="00CE6322" w:rsidRPr="00CE6322" w:rsidRDefault="00CE6322">
    <w:pPr>
      <w:pStyle w:val="Sidehoved"/>
      <w:rPr>
        <w:rFonts w:ascii="Montserrat" w:hAnsi="Montserrat"/>
        <w:b/>
      </w:rPr>
    </w:pPr>
    <w:r w:rsidRPr="00CE6322">
      <w:rPr>
        <w:rFonts w:ascii="Montserrat" w:hAnsi="Montserrat"/>
        <w:b/>
        <w:noProof/>
        <w:lang w:eastAsia="da-DK"/>
      </w:rPr>
      <w:drawing>
        <wp:anchor distT="0" distB="0" distL="114300" distR="114300" simplePos="0" relativeHeight="251659264" behindDoc="0" locked="1" layoutInCell="1" allowOverlap="1" wp14:anchorId="1AF63F82" wp14:editId="73EF2EC6">
          <wp:simplePos x="0" y="0"/>
          <wp:positionH relativeFrom="page">
            <wp:posOffset>5730240</wp:posOffset>
          </wp:positionH>
          <wp:positionV relativeFrom="page">
            <wp:posOffset>277495</wp:posOffset>
          </wp:positionV>
          <wp:extent cx="1390650" cy="503555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noProof/>
        <w:lang w:eastAsia="da-DK"/>
      </w:rPr>
      <w:drawing>
        <wp:inline distT="0" distB="0" distL="0" distR="0" wp14:anchorId="39E245E2" wp14:editId="389FD4EE">
          <wp:extent cx="1695450" cy="152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kildemodellen projektnav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91" cy="16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1891"/>
    <w:multiLevelType w:val="hybridMultilevel"/>
    <w:tmpl w:val="379A9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0369"/>
    <w:multiLevelType w:val="hybridMultilevel"/>
    <w:tmpl w:val="265E6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B"/>
    <w:rsid w:val="00003028"/>
    <w:rsid w:val="00013682"/>
    <w:rsid w:val="00023634"/>
    <w:rsid w:val="00054112"/>
    <w:rsid w:val="00065F72"/>
    <w:rsid w:val="000842DC"/>
    <w:rsid w:val="000B735C"/>
    <w:rsid w:val="00112919"/>
    <w:rsid w:val="001A30DE"/>
    <w:rsid w:val="00206449"/>
    <w:rsid w:val="002529AC"/>
    <w:rsid w:val="002667FD"/>
    <w:rsid w:val="002A309C"/>
    <w:rsid w:val="002B0DEE"/>
    <w:rsid w:val="002C3434"/>
    <w:rsid w:val="003C0370"/>
    <w:rsid w:val="00534219"/>
    <w:rsid w:val="005972BD"/>
    <w:rsid w:val="005C695D"/>
    <w:rsid w:val="005F7D77"/>
    <w:rsid w:val="00631F6D"/>
    <w:rsid w:val="00692915"/>
    <w:rsid w:val="006A663D"/>
    <w:rsid w:val="006F7C12"/>
    <w:rsid w:val="007613C1"/>
    <w:rsid w:val="008103DB"/>
    <w:rsid w:val="00883673"/>
    <w:rsid w:val="008C16B8"/>
    <w:rsid w:val="008C6F66"/>
    <w:rsid w:val="00961EEC"/>
    <w:rsid w:val="00B164F8"/>
    <w:rsid w:val="00C16353"/>
    <w:rsid w:val="00C170F2"/>
    <w:rsid w:val="00C66C2B"/>
    <w:rsid w:val="00CD0831"/>
    <w:rsid w:val="00CE6322"/>
    <w:rsid w:val="00DB6EE3"/>
    <w:rsid w:val="00D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C6ED7D"/>
  <w15:chartTrackingRefBased/>
  <w15:docId w15:val="{E1740B18-8AD6-42EB-B323-43C6956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eo brødtekst"/>
    <w:qFormat/>
    <w:rsid w:val="00692915"/>
    <w:rPr>
      <w:rFonts w:ascii="Aleo" w:hAnsi="Ale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322"/>
  </w:style>
  <w:style w:type="paragraph" w:styleId="Sidefod">
    <w:name w:val="footer"/>
    <w:basedOn w:val="Normal"/>
    <w:link w:val="Sidefo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322"/>
  </w:style>
  <w:style w:type="paragraph" w:styleId="Ingenafstand">
    <w:name w:val="No Spacing"/>
    <w:aliases w:val="Overskrift Montserrat"/>
    <w:uiPriority w:val="1"/>
    <w:qFormat/>
    <w:rsid w:val="00692915"/>
    <w:pPr>
      <w:spacing w:after="0" w:line="240" w:lineRule="auto"/>
    </w:pPr>
    <w:rPr>
      <w:rFonts w:ascii="Montserrat" w:hAnsi="Montserrat"/>
      <w:b/>
      <w:sz w:val="32"/>
    </w:rPr>
  </w:style>
  <w:style w:type="paragraph" w:styleId="Listeafsnit">
    <w:name w:val="List Paragraph"/>
    <w:basedOn w:val="Normal"/>
    <w:uiPriority w:val="34"/>
    <w:qFormat/>
    <w:rsid w:val="008C16B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1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16B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65F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65F7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65F72"/>
    <w:rPr>
      <w:rFonts w:ascii="Aleo" w:hAnsi="Aleo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65F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65F72"/>
    <w:rPr>
      <w:rFonts w:ascii="Aleo" w:hAnsi="Ale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ommunikation\Fildeling\Roskildemodellen%20i%20nyt%20design\Skabeloner%20med%20logoer\Sort_hvid%20dokumen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Sort_hvid dokument.dotx</Template>
  <TotalTime>2</TotalTime>
  <Pages>2</Pages>
  <Words>370</Words>
  <Characters>1998</Characters>
  <Application>Microsoft Office Word</Application>
  <DocSecurity>0</DocSecurity>
  <Lines>51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Breinholt</dc:creator>
  <cp:keywords/>
  <dc:description/>
  <cp:lastModifiedBy>Sine Prahl</cp:lastModifiedBy>
  <cp:revision>3</cp:revision>
  <dcterms:created xsi:type="dcterms:W3CDTF">2024-07-18T08:52:00Z</dcterms:created>
  <dcterms:modified xsi:type="dcterms:W3CDTF">2024-07-18T08:55:00Z</dcterms:modified>
</cp:coreProperties>
</file>